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38DC" w:rsidRDefault="000338DC" w:rsidP="000338DC">
      <w:pPr>
        <w:pStyle w:val="Title"/>
        <w:rPr>
          <w:rFonts w:ascii="AGaramond" w:hAnsi="AGaramond"/>
          <w:i w:val="0"/>
          <w:iCs/>
          <w:color w:val="FF0000"/>
          <w:sz w:val="56"/>
          <w:szCs w:val="56"/>
        </w:rPr>
      </w:pPr>
      <w:r>
        <w:rPr>
          <w:rFonts w:ascii="AGaramond" w:hAnsi="AGaramond"/>
          <w:i w:val="0"/>
          <w:iCs/>
          <w:color w:val="FF0000"/>
          <w:sz w:val="56"/>
          <w:szCs w:val="56"/>
        </w:rPr>
        <w:t>Nutrition and the Eye Symposium X</w:t>
      </w:r>
      <w:r w:rsidR="00986981">
        <w:rPr>
          <w:rFonts w:ascii="AGaramond" w:hAnsi="AGaramond"/>
          <w:i w:val="0"/>
          <w:iCs/>
          <w:color w:val="FF0000"/>
          <w:sz w:val="56"/>
          <w:szCs w:val="56"/>
        </w:rPr>
        <w:t>I</w:t>
      </w:r>
    </w:p>
    <w:p w:rsidR="000338DC" w:rsidRDefault="000338DC" w:rsidP="000338DC">
      <w:pPr>
        <w:pStyle w:val="Title"/>
        <w:rPr>
          <w:b w:val="0"/>
          <w:i w:val="0"/>
          <w:color w:val="000000"/>
          <w:sz w:val="16"/>
        </w:rPr>
      </w:pPr>
      <w:r>
        <w:rPr>
          <w:b w:val="0"/>
          <w:i w:val="0"/>
          <w:color w:val="000000"/>
          <w:sz w:val="24"/>
        </w:rPr>
        <w:t>Co-sponsored by the</w:t>
      </w:r>
    </w:p>
    <w:p w:rsidR="000338DC" w:rsidRDefault="000338DC" w:rsidP="000338DC">
      <w:pPr>
        <w:pStyle w:val="Title"/>
        <w:rPr>
          <w:i w:val="0"/>
          <w:sz w:val="24"/>
          <w:szCs w:val="24"/>
        </w:rPr>
      </w:pPr>
      <w:r>
        <w:rPr>
          <w:i w:val="0"/>
          <w:sz w:val="24"/>
          <w:szCs w:val="24"/>
        </w:rPr>
        <w:t>University of Missouri-St. Louis College of Optometry</w:t>
      </w:r>
    </w:p>
    <w:p w:rsidR="000338DC" w:rsidRDefault="000338DC" w:rsidP="000338DC">
      <w:pPr>
        <w:pStyle w:val="Title"/>
        <w:rPr>
          <w:i w:val="0"/>
          <w:sz w:val="24"/>
          <w:szCs w:val="24"/>
        </w:rPr>
      </w:pPr>
      <w:r>
        <w:rPr>
          <w:i w:val="0"/>
          <w:sz w:val="24"/>
          <w:szCs w:val="24"/>
        </w:rPr>
        <w:t xml:space="preserve">And </w:t>
      </w:r>
    </w:p>
    <w:p w:rsidR="000338DC" w:rsidRDefault="00986981" w:rsidP="000338DC">
      <w:pPr>
        <w:pStyle w:val="Title"/>
        <w:rPr>
          <w:i w:val="0"/>
          <w:sz w:val="24"/>
          <w:szCs w:val="24"/>
        </w:rPr>
      </w:pPr>
      <w:r>
        <w:rPr>
          <w:i w:val="0"/>
          <w:sz w:val="24"/>
          <w:szCs w:val="24"/>
        </w:rPr>
        <w:t>The Ocular</w:t>
      </w:r>
      <w:r w:rsidR="000338DC">
        <w:rPr>
          <w:i w:val="0"/>
          <w:sz w:val="24"/>
          <w:szCs w:val="24"/>
        </w:rPr>
        <w:t xml:space="preserve"> Wellness</w:t>
      </w:r>
      <w:r>
        <w:rPr>
          <w:i w:val="0"/>
          <w:sz w:val="24"/>
          <w:szCs w:val="24"/>
        </w:rPr>
        <w:t xml:space="preserve"> &amp;</w:t>
      </w:r>
      <w:r w:rsidR="000338DC">
        <w:rPr>
          <w:i w:val="0"/>
          <w:sz w:val="24"/>
          <w:szCs w:val="24"/>
        </w:rPr>
        <w:t xml:space="preserve"> Nutrition Society</w:t>
      </w:r>
    </w:p>
    <w:p w:rsidR="000338DC" w:rsidRDefault="000338DC" w:rsidP="000338DC">
      <w:pPr>
        <w:pStyle w:val="Title"/>
        <w:rPr>
          <w:i w:val="0"/>
          <w:sz w:val="24"/>
          <w:szCs w:val="24"/>
        </w:rPr>
      </w:pPr>
    </w:p>
    <w:p w:rsidR="000338DC" w:rsidRDefault="000338DC" w:rsidP="000338DC">
      <w:pPr>
        <w:pStyle w:val="Heading1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Saturday &amp; Sunday, April 7 &amp; 8, 2018</w:t>
      </w:r>
    </w:p>
    <w:p w:rsidR="000338DC" w:rsidRDefault="000338DC" w:rsidP="000338DC">
      <w:pPr>
        <w:pStyle w:val="Heading1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On the Campus of the University of MO-St. Louis ~ JC Penney Conference Center</w:t>
      </w:r>
    </w:p>
    <w:p w:rsidR="000338DC" w:rsidRDefault="000338DC" w:rsidP="000338DC">
      <w:pPr>
        <w:rPr>
          <w:rFonts w:ascii="Times New Roman" w:hAnsi="Times New Roman"/>
          <w:sz w:val="20"/>
          <w:szCs w:val="20"/>
        </w:rPr>
      </w:pPr>
    </w:p>
    <w:p w:rsidR="000338DC" w:rsidRDefault="000338DC" w:rsidP="000338DC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12 Hours COPE/CEE</w:t>
      </w:r>
    </w:p>
    <w:p w:rsidR="000338DC" w:rsidRDefault="000338DC" w:rsidP="000338DC">
      <w:pPr>
        <w:pStyle w:val="BodyText"/>
        <w:rPr>
          <w:b/>
          <w:szCs w:val="28"/>
        </w:rPr>
      </w:pPr>
    </w:p>
    <w:p w:rsidR="000338DC" w:rsidRDefault="000338DC" w:rsidP="000338DC">
      <w:pPr>
        <w:pStyle w:val="BodyText"/>
        <w:jc w:val="center"/>
        <w:rPr>
          <w:b/>
          <w:bCs/>
          <w:color w:val="FF0000"/>
          <w:szCs w:val="28"/>
          <w:vertAlign w:val="superscript"/>
        </w:rPr>
      </w:pPr>
      <w:r>
        <w:rPr>
          <w:b/>
          <w:bCs/>
          <w:color w:val="FF0000"/>
          <w:szCs w:val="28"/>
        </w:rPr>
        <w:t>Saturday, April 7</w:t>
      </w:r>
      <w:r>
        <w:rPr>
          <w:b/>
          <w:bCs/>
          <w:color w:val="FF0000"/>
          <w:szCs w:val="28"/>
          <w:vertAlign w:val="superscript"/>
        </w:rPr>
        <w:t>th</w:t>
      </w:r>
    </w:p>
    <w:p w:rsidR="000338DC" w:rsidRPr="00986981" w:rsidRDefault="000338DC" w:rsidP="000338DC">
      <w:pPr>
        <w:pStyle w:val="BodyText"/>
        <w:tabs>
          <w:tab w:val="num" w:pos="720"/>
        </w:tabs>
        <w:rPr>
          <w:color w:val="000000"/>
          <w:sz w:val="22"/>
          <w:szCs w:val="22"/>
        </w:rPr>
      </w:pPr>
      <w:r w:rsidRPr="00986981">
        <w:rPr>
          <w:b/>
          <w:bCs/>
          <w:color w:val="000000"/>
          <w:sz w:val="22"/>
          <w:szCs w:val="22"/>
        </w:rPr>
        <w:t>7:15 am – 8:00 am</w:t>
      </w:r>
      <w:r w:rsidRPr="00986981">
        <w:rPr>
          <w:color w:val="000000"/>
          <w:sz w:val="22"/>
          <w:szCs w:val="22"/>
        </w:rPr>
        <w:t xml:space="preserve"> </w:t>
      </w:r>
    </w:p>
    <w:p w:rsidR="000338DC" w:rsidRPr="00986981" w:rsidRDefault="000338DC" w:rsidP="000338DC">
      <w:pPr>
        <w:pStyle w:val="ListParagraph"/>
        <w:numPr>
          <w:ilvl w:val="0"/>
          <w:numId w:val="1"/>
        </w:numPr>
        <w:rPr>
          <w:b/>
          <w:color w:val="FF0000"/>
          <w:sz w:val="22"/>
          <w:szCs w:val="22"/>
        </w:rPr>
      </w:pPr>
      <w:r w:rsidRPr="00986981">
        <w:rPr>
          <w:b/>
          <w:snapToGrid w:val="0"/>
          <w:color w:val="FF0000"/>
          <w:sz w:val="22"/>
          <w:szCs w:val="22"/>
        </w:rPr>
        <w:t xml:space="preserve">Continental Breakfast </w:t>
      </w:r>
      <w:r w:rsidRPr="00986981">
        <w:rPr>
          <w:b/>
          <w:color w:val="FF0000"/>
          <w:sz w:val="22"/>
          <w:szCs w:val="22"/>
        </w:rPr>
        <w:t xml:space="preserve">– </w:t>
      </w:r>
      <w:r w:rsidRPr="00986981">
        <w:rPr>
          <w:b/>
          <w:bCs/>
          <w:sz w:val="22"/>
          <w:szCs w:val="22"/>
        </w:rPr>
        <w:t>JCP Conference Center - Lobby</w:t>
      </w:r>
    </w:p>
    <w:p w:rsidR="000338DC" w:rsidRDefault="000338DC" w:rsidP="000338DC">
      <w:pPr>
        <w:pStyle w:val="BodyText"/>
        <w:rPr>
          <w:b/>
          <w:sz w:val="22"/>
          <w:szCs w:val="22"/>
        </w:rPr>
      </w:pPr>
    </w:p>
    <w:p w:rsidR="000338DC" w:rsidRDefault="000338DC" w:rsidP="000338DC">
      <w:pPr>
        <w:pStyle w:val="BodyText"/>
        <w:rPr>
          <w:b/>
          <w:sz w:val="22"/>
          <w:szCs w:val="22"/>
        </w:rPr>
      </w:pPr>
      <w:r>
        <w:rPr>
          <w:b/>
          <w:sz w:val="22"/>
          <w:szCs w:val="22"/>
        </w:rPr>
        <w:t>8:00 am – 10:00 am</w:t>
      </w:r>
      <w:r>
        <w:rPr>
          <w:b/>
          <w:bCs/>
          <w:color w:val="000000"/>
          <w:szCs w:val="28"/>
        </w:rPr>
        <w:t xml:space="preserve"> </w:t>
      </w:r>
      <w:r>
        <w:rPr>
          <w:b/>
          <w:sz w:val="22"/>
          <w:szCs w:val="22"/>
        </w:rPr>
        <w:t>– Julie Poteet, OD, MS, CNS, FONS</w:t>
      </w:r>
    </w:p>
    <w:p w:rsidR="000338DC" w:rsidRDefault="000338DC" w:rsidP="000338DC">
      <w:pPr>
        <w:pStyle w:val="BodyText"/>
        <w:rPr>
          <w:b/>
          <w:sz w:val="22"/>
          <w:szCs w:val="22"/>
        </w:rPr>
      </w:pPr>
      <w:r>
        <w:rPr>
          <w:b/>
          <w:sz w:val="22"/>
          <w:szCs w:val="22"/>
        </w:rPr>
        <w:tab/>
        <w:t xml:space="preserve">Nutritional Modulation of Autoimmunity (2 </w:t>
      </w:r>
      <w:proofErr w:type="spellStart"/>
      <w:r>
        <w:rPr>
          <w:b/>
          <w:sz w:val="22"/>
          <w:szCs w:val="22"/>
        </w:rPr>
        <w:t>hrs</w:t>
      </w:r>
      <w:proofErr w:type="spellEnd"/>
      <w:r>
        <w:rPr>
          <w:b/>
          <w:sz w:val="22"/>
          <w:szCs w:val="22"/>
        </w:rPr>
        <w:t>—COPE # 56200-GO)</w:t>
      </w:r>
    </w:p>
    <w:p w:rsidR="000338DC" w:rsidRDefault="000338DC" w:rsidP="000338DC">
      <w:pPr>
        <w:pStyle w:val="BodyText"/>
        <w:rPr>
          <w:b/>
          <w:sz w:val="22"/>
          <w:szCs w:val="22"/>
        </w:rPr>
      </w:pPr>
    </w:p>
    <w:p w:rsidR="000338DC" w:rsidRDefault="000338DC" w:rsidP="000338DC">
      <w:pPr>
        <w:pStyle w:val="BodyText"/>
        <w:rPr>
          <w:b/>
          <w:sz w:val="22"/>
          <w:szCs w:val="22"/>
        </w:rPr>
      </w:pPr>
      <w:r>
        <w:rPr>
          <w:b/>
          <w:sz w:val="22"/>
          <w:szCs w:val="22"/>
        </w:rPr>
        <w:t>10:00 am – 10:30 am – Break/visit vendors</w:t>
      </w:r>
    </w:p>
    <w:p w:rsidR="000338DC" w:rsidRDefault="000338DC" w:rsidP="000338DC">
      <w:pPr>
        <w:pStyle w:val="BodyText"/>
        <w:rPr>
          <w:b/>
          <w:sz w:val="22"/>
          <w:szCs w:val="22"/>
        </w:rPr>
      </w:pPr>
    </w:p>
    <w:p w:rsidR="000338DC" w:rsidRDefault="000338DC" w:rsidP="000338DC">
      <w:pPr>
        <w:pStyle w:val="BodyTex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10:30 am– </w:t>
      </w:r>
      <w:r w:rsidR="00A07CE9">
        <w:rPr>
          <w:b/>
          <w:sz w:val="22"/>
          <w:szCs w:val="22"/>
        </w:rPr>
        <w:t xml:space="preserve">12:30 pm – Keynote Speaker: </w:t>
      </w:r>
      <w:bookmarkStart w:id="0" w:name="_GoBack"/>
      <w:bookmarkEnd w:id="0"/>
      <w:r>
        <w:rPr>
          <w:b/>
          <w:sz w:val="22"/>
          <w:szCs w:val="22"/>
        </w:rPr>
        <w:t>Russell Jaffe, MD, PhD, CCN</w:t>
      </w:r>
    </w:p>
    <w:p w:rsidR="007018BA" w:rsidRDefault="007018BA" w:rsidP="000338DC">
      <w:pPr>
        <w:pStyle w:val="BodyText"/>
        <w:rPr>
          <w:b/>
          <w:sz w:val="22"/>
          <w:szCs w:val="22"/>
        </w:rPr>
      </w:pPr>
      <w:r>
        <w:rPr>
          <w:b/>
          <w:sz w:val="22"/>
          <w:szCs w:val="22"/>
        </w:rPr>
        <w:tab/>
        <w:t xml:space="preserve">Nutrition and the Macula (4 </w:t>
      </w:r>
      <w:proofErr w:type="spellStart"/>
      <w:r>
        <w:rPr>
          <w:b/>
          <w:sz w:val="22"/>
          <w:szCs w:val="22"/>
        </w:rPr>
        <w:t>hrs</w:t>
      </w:r>
      <w:proofErr w:type="spellEnd"/>
      <w:r>
        <w:rPr>
          <w:b/>
          <w:sz w:val="22"/>
          <w:szCs w:val="22"/>
        </w:rPr>
        <w:t>—COPE # 56691-PB)</w:t>
      </w:r>
    </w:p>
    <w:p w:rsidR="007018BA" w:rsidRDefault="007018BA" w:rsidP="000338DC">
      <w:pPr>
        <w:pStyle w:val="BodyText"/>
        <w:rPr>
          <w:b/>
          <w:sz w:val="22"/>
          <w:szCs w:val="22"/>
        </w:rPr>
      </w:pPr>
    </w:p>
    <w:p w:rsidR="007018BA" w:rsidRDefault="007018BA" w:rsidP="007018BA">
      <w:pPr>
        <w:pStyle w:val="BodyText"/>
        <w:tabs>
          <w:tab w:val="num" w:pos="720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12:30 pm – 1:30 pm</w:t>
      </w:r>
      <w:r>
        <w:rPr>
          <w:color w:val="000000"/>
          <w:sz w:val="24"/>
          <w:szCs w:val="24"/>
        </w:rPr>
        <w:t xml:space="preserve"> </w:t>
      </w:r>
    </w:p>
    <w:p w:rsidR="007018BA" w:rsidRDefault="007018BA" w:rsidP="007018BA">
      <w:pPr>
        <w:pStyle w:val="ListParagraph"/>
        <w:numPr>
          <w:ilvl w:val="0"/>
          <w:numId w:val="1"/>
        </w:numPr>
        <w:rPr>
          <w:b/>
          <w:color w:val="FF0000"/>
          <w:sz w:val="24"/>
          <w:szCs w:val="24"/>
        </w:rPr>
      </w:pPr>
      <w:r>
        <w:rPr>
          <w:b/>
          <w:snapToGrid w:val="0"/>
          <w:color w:val="FF0000"/>
          <w:sz w:val="24"/>
          <w:szCs w:val="24"/>
        </w:rPr>
        <w:t xml:space="preserve">Lunch Buffet </w:t>
      </w:r>
      <w:r>
        <w:rPr>
          <w:b/>
          <w:color w:val="FF0000"/>
          <w:sz w:val="24"/>
          <w:szCs w:val="24"/>
        </w:rPr>
        <w:t xml:space="preserve">- </w:t>
      </w:r>
      <w:r>
        <w:rPr>
          <w:b/>
          <w:bCs/>
          <w:sz w:val="24"/>
          <w:szCs w:val="24"/>
        </w:rPr>
        <w:t>Summit Lounge</w:t>
      </w:r>
    </w:p>
    <w:p w:rsidR="007018BA" w:rsidRDefault="007018BA" w:rsidP="000338DC">
      <w:pPr>
        <w:pStyle w:val="BodyText"/>
        <w:rPr>
          <w:b/>
          <w:sz w:val="22"/>
          <w:szCs w:val="22"/>
        </w:rPr>
      </w:pPr>
    </w:p>
    <w:p w:rsidR="007018BA" w:rsidRDefault="007018BA" w:rsidP="000338DC">
      <w:pPr>
        <w:pStyle w:val="BodyText"/>
        <w:rPr>
          <w:b/>
          <w:sz w:val="22"/>
          <w:szCs w:val="22"/>
        </w:rPr>
      </w:pPr>
      <w:r>
        <w:rPr>
          <w:b/>
          <w:sz w:val="22"/>
          <w:szCs w:val="22"/>
        </w:rPr>
        <w:t>1:30 pm – 3:30 pm—Continuation of Dr. Jaffe’s presentation</w:t>
      </w:r>
    </w:p>
    <w:p w:rsidR="007018BA" w:rsidRDefault="007018BA" w:rsidP="000338DC">
      <w:pPr>
        <w:pStyle w:val="BodyText"/>
        <w:rPr>
          <w:b/>
          <w:sz w:val="22"/>
          <w:szCs w:val="22"/>
        </w:rPr>
      </w:pPr>
    </w:p>
    <w:p w:rsidR="007018BA" w:rsidRDefault="007018BA" w:rsidP="007018BA">
      <w:pPr>
        <w:pStyle w:val="BodyText"/>
        <w:numPr>
          <w:ilvl w:val="0"/>
          <w:numId w:val="2"/>
        </w:numPr>
        <w:rPr>
          <w:b/>
          <w:bCs/>
          <w:i/>
          <w:color w:val="FF0000"/>
          <w:sz w:val="32"/>
          <w:szCs w:val="32"/>
        </w:rPr>
      </w:pPr>
      <w:r>
        <w:rPr>
          <w:b/>
          <w:bCs/>
          <w:sz w:val="32"/>
          <w:szCs w:val="32"/>
        </w:rPr>
        <w:t>3:30 pm – 4:30 pm</w:t>
      </w:r>
      <w:r>
        <w:rPr>
          <w:b/>
          <w:bCs/>
          <w:i/>
          <w:color w:val="FF0000"/>
          <w:sz w:val="32"/>
          <w:szCs w:val="32"/>
        </w:rPr>
        <w:t xml:space="preserve"> ~ Optometry Reception – JCP Lobby</w:t>
      </w:r>
    </w:p>
    <w:p w:rsidR="007018BA" w:rsidRDefault="007018BA" w:rsidP="000338DC">
      <w:pPr>
        <w:pStyle w:val="BodyText"/>
        <w:rPr>
          <w:b/>
          <w:sz w:val="22"/>
          <w:szCs w:val="22"/>
        </w:rPr>
      </w:pPr>
    </w:p>
    <w:p w:rsidR="007018BA" w:rsidRPr="00986981" w:rsidRDefault="007018BA" w:rsidP="00986981">
      <w:pPr>
        <w:pStyle w:val="BodyText"/>
        <w:jc w:val="center"/>
        <w:rPr>
          <w:b/>
          <w:bCs/>
          <w:color w:val="FF0000"/>
          <w:szCs w:val="28"/>
        </w:rPr>
      </w:pPr>
      <w:r>
        <w:rPr>
          <w:b/>
          <w:bCs/>
          <w:color w:val="FF0000"/>
          <w:szCs w:val="28"/>
        </w:rPr>
        <w:t>Sunday, April 8</w:t>
      </w:r>
      <w:r w:rsidRPr="007018BA">
        <w:rPr>
          <w:b/>
          <w:bCs/>
          <w:color w:val="FF0000"/>
          <w:szCs w:val="28"/>
          <w:vertAlign w:val="superscript"/>
        </w:rPr>
        <w:t>th</w:t>
      </w:r>
    </w:p>
    <w:p w:rsidR="000338DC" w:rsidRDefault="000338DC" w:rsidP="000338DC">
      <w:pPr>
        <w:pStyle w:val="Title"/>
        <w:rPr>
          <w:i w:val="0"/>
          <w:sz w:val="24"/>
          <w:szCs w:val="24"/>
        </w:rPr>
      </w:pPr>
      <w:r>
        <w:rPr>
          <w:i w:val="0"/>
          <w:sz w:val="24"/>
          <w:szCs w:val="24"/>
        </w:rPr>
        <w:t xml:space="preserve"> </w:t>
      </w:r>
    </w:p>
    <w:p w:rsidR="007018BA" w:rsidRPr="00986981" w:rsidRDefault="007018BA" w:rsidP="007018BA">
      <w:pPr>
        <w:pStyle w:val="BodyText"/>
        <w:tabs>
          <w:tab w:val="num" w:pos="720"/>
        </w:tabs>
        <w:rPr>
          <w:color w:val="000000"/>
          <w:sz w:val="22"/>
          <w:szCs w:val="22"/>
        </w:rPr>
      </w:pPr>
      <w:r w:rsidRPr="00986981">
        <w:rPr>
          <w:b/>
          <w:bCs/>
          <w:color w:val="000000"/>
          <w:sz w:val="22"/>
          <w:szCs w:val="22"/>
        </w:rPr>
        <w:t>8:15 am – 9:00 am</w:t>
      </w:r>
      <w:r w:rsidRPr="00986981">
        <w:rPr>
          <w:color w:val="000000"/>
          <w:sz w:val="22"/>
          <w:szCs w:val="22"/>
        </w:rPr>
        <w:t xml:space="preserve"> </w:t>
      </w:r>
    </w:p>
    <w:p w:rsidR="000552AF" w:rsidRPr="00986981" w:rsidRDefault="007018BA" w:rsidP="007018BA">
      <w:pPr>
        <w:jc w:val="both"/>
        <w:rPr>
          <w:b/>
          <w:bCs/>
        </w:rPr>
      </w:pPr>
      <w:r w:rsidRPr="00986981">
        <w:rPr>
          <w:b/>
          <w:snapToGrid w:val="0"/>
          <w:color w:val="FF0000"/>
        </w:rPr>
        <w:t xml:space="preserve">Continental Breakfast </w:t>
      </w:r>
      <w:r w:rsidRPr="00986981">
        <w:rPr>
          <w:b/>
          <w:color w:val="FF0000"/>
        </w:rPr>
        <w:t xml:space="preserve">– </w:t>
      </w:r>
      <w:r w:rsidRPr="00986981">
        <w:rPr>
          <w:b/>
          <w:bCs/>
        </w:rPr>
        <w:t>JCP Conference Center – Lobby</w:t>
      </w:r>
    </w:p>
    <w:p w:rsidR="007018BA" w:rsidRDefault="007018BA" w:rsidP="007018BA">
      <w:pPr>
        <w:tabs>
          <w:tab w:val="num" w:pos="720"/>
        </w:tabs>
        <w:rPr>
          <w:b/>
        </w:rPr>
      </w:pPr>
      <w:r>
        <w:rPr>
          <w:b/>
        </w:rPr>
        <w:t xml:space="preserve">9:00 am – 12:00 pm – </w:t>
      </w:r>
      <w:r w:rsidRPr="007018BA">
        <w:rPr>
          <w:b/>
        </w:rPr>
        <w:t xml:space="preserve">William Harris, PhD </w:t>
      </w:r>
    </w:p>
    <w:p w:rsidR="007018BA" w:rsidRPr="007018BA" w:rsidRDefault="007018BA" w:rsidP="007018BA">
      <w:pPr>
        <w:rPr>
          <w:b/>
        </w:rPr>
      </w:pPr>
      <w:r>
        <w:tab/>
      </w:r>
      <w:r w:rsidRPr="007018BA">
        <w:rPr>
          <w:b/>
        </w:rPr>
        <w:t xml:space="preserve">Omega-3 Fatty Acids and Health (3 </w:t>
      </w:r>
      <w:proofErr w:type="spellStart"/>
      <w:r w:rsidRPr="007018BA">
        <w:rPr>
          <w:b/>
        </w:rPr>
        <w:t>hrs</w:t>
      </w:r>
      <w:proofErr w:type="spellEnd"/>
      <w:r w:rsidRPr="007018BA">
        <w:rPr>
          <w:b/>
        </w:rPr>
        <w:t>—COPE # 56665-PH)</w:t>
      </w:r>
    </w:p>
    <w:p w:rsidR="007018BA" w:rsidRDefault="007018BA" w:rsidP="007018BA">
      <w:pPr>
        <w:pStyle w:val="BodyText"/>
        <w:tabs>
          <w:tab w:val="num" w:pos="720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12:00 pm – 1:00 pm</w:t>
      </w:r>
      <w:r>
        <w:rPr>
          <w:color w:val="000000"/>
          <w:sz w:val="24"/>
          <w:szCs w:val="24"/>
        </w:rPr>
        <w:t xml:space="preserve"> </w:t>
      </w:r>
    </w:p>
    <w:p w:rsidR="007018BA" w:rsidRDefault="007018BA" w:rsidP="007018BA">
      <w:pPr>
        <w:pStyle w:val="ListParagraph"/>
        <w:numPr>
          <w:ilvl w:val="0"/>
          <w:numId w:val="1"/>
        </w:numPr>
        <w:rPr>
          <w:b/>
          <w:color w:val="FF0000"/>
          <w:sz w:val="24"/>
          <w:szCs w:val="24"/>
        </w:rPr>
      </w:pPr>
      <w:r>
        <w:rPr>
          <w:b/>
          <w:snapToGrid w:val="0"/>
          <w:color w:val="FF0000"/>
          <w:sz w:val="24"/>
          <w:szCs w:val="24"/>
        </w:rPr>
        <w:t xml:space="preserve">Lunch Buffet </w:t>
      </w:r>
      <w:r>
        <w:rPr>
          <w:b/>
          <w:color w:val="FF0000"/>
          <w:sz w:val="24"/>
          <w:szCs w:val="24"/>
        </w:rPr>
        <w:t xml:space="preserve">- </w:t>
      </w:r>
      <w:r>
        <w:rPr>
          <w:b/>
          <w:bCs/>
          <w:sz w:val="24"/>
          <w:szCs w:val="24"/>
        </w:rPr>
        <w:t>Summit Lounge</w:t>
      </w:r>
    </w:p>
    <w:p w:rsidR="007018BA" w:rsidRDefault="007018BA" w:rsidP="007018BA"/>
    <w:p w:rsidR="007018BA" w:rsidRDefault="007018BA" w:rsidP="007018BA">
      <w:pPr>
        <w:tabs>
          <w:tab w:val="num" w:pos="720"/>
        </w:tabs>
        <w:rPr>
          <w:b/>
          <w:lang w:val="de-DE"/>
        </w:rPr>
      </w:pPr>
      <w:r>
        <w:rPr>
          <w:b/>
          <w:lang w:val="de-DE"/>
        </w:rPr>
        <w:t xml:space="preserve">1:00 pm – 4:00 pm – </w:t>
      </w:r>
      <w:r w:rsidRPr="007018BA">
        <w:rPr>
          <w:b/>
          <w:lang w:val="de-DE"/>
        </w:rPr>
        <w:t>Stuart Richer, OD, PhD, FAAO</w:t>
      </w:r>
      <w:r>
        <w:rPr>
          <w:b/>
          <w:lang w:val="de-DE"/>
        </w:rPr>
        <w:t xml:space="preserve"> and Jeffrey Anshel, OD, FAAO</w:t>
      </w:r>
    </w:p>
    <w:p w:rsidR="007018BA" w:rsidRPr="00986981" w:rsidRDefault="007018BA" w:rsidP="00986981">
      <w:pPr>
        <w:tabs>
          <w:tab w:val="num" w:pos="720"/>
        </w:tabs>
        <w:rPr>
          <w:b/>
          <w:lang w:val="de-DE"/>
        </w:rPr>
      </w:pPr>
      <w:r>
        <w:rPr>
          <w:b/>
          <w:lang w:val="de-DE"/>
        </w:rPr>
        <w:tab/>
        <w:t>Medical and Recreational Cannabis and the Optometrist (3 hrs—COPE # 56718-PH)</w:t>
      </w:r>
    </w:p>
    <w:sectPr w:rsidR="007018BA" w:rsidRPr="009869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Garamond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8772A1"/>
    <w:multiLevelType w:val="hybridMultilevel"/>
    <w:tmpl w:val="C250301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27060F1"/>
    <w:multiLevelType w:val="hybridMultilevel"/>
    <w:tmpl w:val="70F0178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8DC"/>
    <w:rsid w:val="000338DC"/>
    <w:rsid w:val="000552AF"/>
    <w:rsid w:val="007018BA"/>
    <w:rsid w:val="00986981"/>
    <w:rsid w:val="00A07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9AFA42"/>
  <w15:chartTrackingRefBased/>
  <w15:docId w15:val="{B10ABEAF-2C4F-4B4A-AA26-47040C942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0338D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0338DC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i/>
      <w:sz w:val="40"/>
      <w:szCs w:val="20"/>
    </w:rPr>
  </w:style>
  <w:style w:type="character" w:customStyle="1" w:styleId="TitleChar">
    <w:name w:val="Title Char"/>
    <w:basedOn w:val="DefaultParagraphFont"/>
    <w:link w:val="Title"/>
    <w:rsid w:val="000338DC"/>
    <w:rPr>
      <w:rFonts w:ascii="Bookman Old Style" w:eastAsia="Times New Roman" w:hAnsi="Bookman Old Style" w:cs="Times New Roman"/>
      <w:b/>
      <w:i/>
      <w:sz w:val="40"/>
      <w:szCs w:val="20"/>
    </w:rPr>
  </w:style>
  <w:style w:type="character" w:customStyle="1" w:styleId="Heading1Char">
    <w:name w:val="Heading 1 Char"/>
    <w:basedOn w:val="DefaultParagraphFont"/>
    <w:link w:val="Heading1"/>
    <w:rsid w:val="000338DC"/>
    <w:rPr>
      <w:rFonts w:ascii="Times New Roman" w:eastAsia="Times New Roman" w:hAnsi="Times New Roman" w:cs="Times New Roman"/>
      <w:sz w:val="32"/>
      <w:szCs w:val="20"/>
    </w:rPr>
  </w:style>
  <w:style w:type="paragraph" w:styleId="BodyText">
    <w:name w:val="Body Text"/>
    <w:basedOn w:val="Normal"/>
    <w:link w:val="BodyTextChar"/>
    <w:semiHidden/>
    <w:unhideWhenUsed/>
    <w:rsid w:val="000338D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0338DC"/>
    <w:rPr>
      <w:rFonts w:ascii="Times New Roman" w:eastAsia="Times New Roman" w:hAnsi="Times New Roman" w:cs="Times New Roman"/>
      <w:sz w:val="28"/>
      <w:szCs w:val="20"/>
    </w:rPr>
  </w:style>
  <w:style w:type="paragraph" w:styleId="ListParagraph">
    <w:name w:val="List Paragraph"/>
    <w:basedOn w:val="Normal"/>
    <w:uiPriority w:val="34"/>
    <w:qFormat/>
    <w:rsid w:val="000338D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39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0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Schaeffer, Erin</dc:creator>
  <cp:keywords/>
  <dc:description/>
  <cp:lastModifiedBy>Schaeffer, Erin</cp:lastModifiedBy>
  <cp:revision>3</cp:revision>
  <dcterms:created xsi:type="dcterms:W3CDTF">2018-02-19T22:30:00Z</dcterms:created>
  <dcterms:modified xsi:type="dcterms:W3CDTF">2018-03-29T17:29:00Z</dcterms:modified>
</cp:coreProperties>
</file>